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2FCF" w14:textId="77777777" w:rsidR="00B76FB8" w:rsidRDefault="00B76FB8">
      <w:pPr>
        <w:rPr>
          <w:rFonts w:ascii="仿宋" w:eastAsia="仿宋" w:hAnsi="仿宋"/>
        </w:rPr>
      </w:pPr>
    </w:p>
    <w:p w14:paraId="4AF6E380" w14:textId="77777777" w:rsidR="00B76FB8" w:rsidRDefault="00B76FB8">
      <w:pPr>
        <w:rPr>
          <w:rFonts w:ascii="仿宋" w:eastAsia="仿宋" w:hAnsi="仿宋"/>
        </w:rPr>
      </w:pPr>
    </w:p>
    <w:p w14:paraId="7C829464" w14:textId="77777777" w:rsidR="00B76FB8" w:rsidRDefault="00B76FB8">
      <w:pPr>
        <w:rPr>
          <w:rFonts w:ascii="仿宋" w:eastAsia="仿宋" w:hAnsi="仿宋"/>
        </w:rPr>
      </w:pPr>
    </w:p>
    <w:p w14:paraId="3883B9F0" w14:textId="77777777" w:rsidR="00B76FB8" w:rsidRDefault="00B76FB8">
      <w:pPr>
        <w:rPr>
          <w:rFonts w:ascii="仿宋" w:eastAsia="仿宋" w:hAnsi="仿宋"/>
        </w:rPr>
      </w:pPr>
    </w:p>
    <w:p w14:paraId="3080FE89" w14:textId="77777777" w:rsidR="00B76FB8" w:rsidRDefault="00B76FB8">
      <w:pPr>
        <w:rPr>
          <w:rFonts w:ascii="仿宋" w:eastAsia="仿宋" w:hAnsi="仿宋"/>
        </w:rPr>
      </w:pPr>
    </w:p>
    <w:p w14:paraId="5FB19925" w14:textId="77777777" w:rsidR="00B76FB8" w:rsidRDefault="00B76FB8">
      <w:pPr>
        <w:rPr>
          <w:rFonts w:ascii="仿宋" w:eastAsia="仿宋" w:hAnsi="仿宋"/>
        </w:rPr>
      </w:pPr>
    </w:p>
    <w:p w14:paraId="3B4D164E" w14:textId="77777777" w:rsidR="00B76FB8" w:rsidRDefault="00B76FB8">
      <w:pPr>
        <w:rPr>
          <w:rFonts w:ascii="仿宋" w:eastAsia="仿宋" w:hAnsi="仿宋"/>
        </w:rPr>
      </w:pPr>
    </w:p>
    <w:p w14:paraId="175D7D77" w14:textId="77777777" w:rsidR="00B76FB8" w:rsidRDefault="00B76FB8">
      <w:pPr>
        <w:jc w:val="center"/>
        <w:rPr>
          <w:rFonts w:ascii="仿宋_GB2312" w:hAnsi="仿宋"/>
        </w:rPr>
      </w:pPr>
    </w:p>
    <w:p w14:paraId="1D0B8AD8" w14:textId="77777777" w:rsidR="00B76FB8" w:rsidRDefault="00B76FB8" w:rsidP="004907FF">
      <w:pPr>
        <w:rPr>
          <w:rFonts w:ascii="仿宋" w:eastAsia="仿宋" w:hAnsi="仿宋" w:hint="eastAsia"/>
        </w:rPr>
      </w:pPr>
    </w:p>
    <w:p w14:paraId="5EDA3FA2" w14:textId="10F4540E" w:rsidR="00B76FB8" w:rsidRDefault="00C65D72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管党</w:t>
      </w:r>
      <w:r w:rsidR="00B2381A">
        <w:rPr>
          <w:rFonts w:ascii="仿宋" w:eastAsia="仿宋" w:hAnsi="仿宋" w:hint="eastAsia"/>
        </w:rPr>
        <w:t>通</w:t>
      </w:r>
      <w:r>
        <w:rPr>
          <w:rFonts w:ascii="仿宋" w:eastAsia="仿宋" w:hAnsi="仿宋" w:hint="eastAsia"/>
        </w:rPr>
        <w:t>〔2021〕</w:t>
      </w:r>
      <w:r w:rsidR="00B2381A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号</w:t>
      </w:r>
    </w:p>
    <w:p w14:paraId="75C80868" w14:textId="77777777" w:rsidR="00B76FB8" w:rsidRDefault="00B76FB8">
      <w:pPr>
        <w:jc w:val="center"/>
        <w:rPr>
          <w:rFonts w:ascii="方正小标宋简体" w:eastAsia="方正小标宋简体" w:hAnsi="黑体" w:cs="宋体"/>
          <w:b/>
          <w:bCs/>
          <w:color w:val="363636"/>
          <w:kern w:val="0"/>
          <w:sz w:val="44"/>
          <w:szCs w:val="44"/>
        </w:rPr>
      </w:pPr>
    </w:p>
    <w:p w14:paraId="15F786D4" w14:textId="77777777" w:rsidR="00B76FB8" w:rsidRDefault="00C65D72">
      <w:pPr>
        <w:jc w:val="center"/>
        <w:rPr>
          <w:rFonts w:ascii="方正小标宋简体" w:eastAsia="方正小标宋简体" w:hAnsi="黑体" w:cs="宋体"/>
          <w:b/>
          <w:bCs/>
          <w:color w:val="363636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color w:val="363636"/>
          <w:kern w:val="0"/>
          <w:sz w:val="44"/>
          <w:szCs w:val="44"/>
        </w:rPr>
        <w:t>关于</w:t>
      </w:r>
      <w:proofErr w:type="gramStart"/>
      <w:r>
        <w:rPr>
          <w:rFonts w:ascii="方正小标宋简体" w:eastAsia="方正小标宋简体" w:hAnsi="黑体" w:cs="宋体" w:hint="eastAsia"/>
          <w:b/>
          <w:bCs/>
          <w:color w:val="363636"/>
          <w:kern w:val="0"/>
          <w:sz w:val="44"/>
          <w:szCs w:val="44"/>
        </w:rPr>
        <w:t>批准饶品贵</w:t>
      </w:r>
      <w:proofErr w:type="gramEnd"/>
      <w:r>
        <w:rPr>
          <w:rFonts w:ascii="方正小标宋简体" w:eastAsia="方正小标宋简体" w:hAnsi="黑体" w:cs="宋体" w:hint="eastAsia"/>
          <w:b/>
          <w:bCs/>
          <w:color w:val="363636"/>
          <w:kern w:val="0"/>
          <w:sz w:val="44"/>
          <w:szCs w:val="44"/>
        </w:rPr>
        <w:t>等36位同志转为</w:t>
      </w:r>
    </w:p>
    <w:p w14:paraId="53FC2F08" w14:textId="77777777" w:rsidR="00B76FB8" w:rsidRDefault="00C65D72">
      <w:pPr>
        <w:ind w:firstLineChars="100" w:firstLine="440"/>
        <w:jc w:val="center"/>
        <w:rPr>
          <w:rFonts w:ascii="方正小标宋简体" w:eastAsia="方正小标宋简体" w:hAnsi="黑体" w:cs="宋体"/>
          <w:b/>
          <w:bCs/>
          <w:color w:val="363636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color w:val="363636"/>
          <w:kern w:val="0"/>
          <w:sz w:val="44"/>
          <w:szCs w:val="44"/>
        </w:rPr>
        <w:t>中共正式党员的通知</w:t>
      </w:r>
    </w:p>
    <w:p w14:paraId="0CA532B5" w14:textId="77777777" w:rsidR="00B76FB8" w:rsidRDefault="00B76FB8">
      <w:pPr>
        <w:spacing w:line="360" w:lineRule="auto"/>
        <w:rPr>
          <w:rFonts w:ascii="仿宋" w:eastAsia="仿宋" w:hAnsi="仿宋" w:cs="BrowalliaUPC"/>
          <w:szCs w:val="32"/>
        </w:rPr>
      </w:pPr>
    </w:p>
    <w:p w14:paraId="3896F357" w14:textId="77777777" w:rsidR="00B76FB8" w:rsidRDefault="00C65D72">
      <w:pPr>
        <w:spacing w:line="480" w:lineRule="auto"/>
        <w:rPr>
          <w:rFonts w:ascii="仿宋" w:eastAsia="仿宋" w:hAnsi="仿宋" w:cs="BrowalliaUPC"/>
          <w:szCs w:val="32"/>
        </w:rPr>
      </w:pPr>
      <w:r>
        <w:rPr>
          <w:rFonts w:ascii="仿宋" w:eastAsia="仿宋" w:hAnsi="仿宋" w:cs="BrowalliaUPC"/>
          <w:szCs w:val="32"/>
        </w:rPr>
        <w:t>院内各党总支：</w:t>
      </w:r>
    </w:p>
    <w:p w14:paraId="1202232E" w14:textId="748CED0A" w:rsidR="00B76FB8" w:rsidRDefault="00C65D7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经学院党委审批，</w:t>
      </w:r>
      <w:proofErr w:type="gramStart"/>
      <w:r>
        <w:rPr>
          <w:rFonts w:ascii="仿宋" w:eastAsia="仿宋" w:hAnsi="仿宋"/>
          <w:szCs w:val="32"/>
        </w:rPr>
        <w:t>同意</w:t>
      </w:r>
      <w:r>
        <w:rPr>
          <w:rFonts w:ascii="仿宋" w:eastAsia="仿宋" w:hAnsi="仿宋" w:hint="eastAsia"/>
          <w:szCs w:val="32"/>
        </w:rPr>
        <w:t>饶品贵</w:t>
      </w:r>
      <w:proofErr w:type="gramEnd"/>
      <w:r>
        <w:rPr>
          <w:rFonts w:ascii="仿宋" w:eastAsia="仿宋" w:hAnsi="仿宋" w:hint="eastAsia"/>
          <w:szCs w:val="32"/>
        </w:rPr>
        <w:t>、齐珺、陈莉、连心、梁雅俐、罗冠、杨颖、文晓然、黄洁烨、林虹慧、李静怡、黄思嘉、夏小燕、何伟淇、</w:t>
      </w:r>
      <w:r w:rsidR="002E7512" w:rsidRPr="002E7512">
        <w:rPr>
          <w:rFonts w:ascii="仿宋" w:eastAsia="仿宋" w:hAnsi="仿宋" w:hint="eastAsia"/>
          <w:szCs w:val="32"/>
        </w:rPr>
        <w:t>林雁菁</w:t>
      </w:r>
      <w:r>
        <w:rPr>
          <w:rFonts w:ascii="仿宋" w:eastAsia="仿宋" w:hAnsi="仿宋" w:hint="eastAsia"/>
          <w:szCs w:val="32"/>
        </w:rPr>
        <w:t>、苏海洋、李健斌、张瑞志、曹少鹏、张锟澎、胡亚玲、周松连、马宝纯、王洁、莫勒德尔·杰恩斯、骆关妃、禤</w:t>
      </w:r>
      <w:proofErr w:type="gramStart"/>
      <w:r>
        <w:rPr>
          <w:rFonts w:ascii="仿宋" w:eastAsia="仿宋" w:hAnsi="仿宋" w:hint="eastAsia"/>
          <w:szCs w:val="32"/>
        </w:rPr>
        <w:t>钰滢</w:t>
      </w:r>
      <w:proofErr w:type="gramEnd"/>
      <w:r>
        <w:rPr>
          <w:rFonts w:ascii="仿宋" w:eastAsia="仿宋" w:hAnsi="仿宋" w:hint="eastAsia"/>
          <w:szCs w:val="32"/>
        </w:rPr>
        <w:t>、谢明薇、王紫玲、蔡晓韵、陈盈静、李育娜、罗逸</w:t>
      </w:r>
      <w:proofErr w:type="gramStart"/>
      <w:r>
        <w:rPr>
          <w:rFonts w:ascii="仿宋" w:eastAsia="仿宋" w:hAnsi="仿宋" w:hint="eastAsia"/>
          <w:szCs w:val="32"/>
        </w:rPr>
        <w:lastRenderedPageBreak/>
        <w:t>燊</w:t>
      </w:r>
      <w:proofErr w:type="gramEnd"/>
      <w:r>
        <w:rPr>
          <w:rFonts w:ascii="仿宋" w:eastAsia="仿宋" w:hAnsi="仿宋" w:hint="eastAsia"/>
          <w:szCs w:val="32"/>
        </w:rPr>
        <w:t>、</w:t>
      </w:r>
      <w:proofErr w:type="gramStart"/>
      <w:r>
        <w:rPr>
          <w:rFonts w:ascii="仿宋" w:eastAsia="仿宋" w:hAnsi="仿宋" w:hint="eastAsia"/>
          <w:szCs w:val="32"/>
        </w:rPr>
        <w:t>骆</w:t>
      </w:r>
      <w:proofErr w:type="gramEnd"/>
      <w:r>
        <w:rPr>
          <w:rFonts w:ascii="仿宋" w:eastAsia="仿宋" w:hAnsi="仿宋" w:hint="eastAsia"/>
          <w:szCs w:val="32"/>
        </w:rPr>
        <w:t>海龙、缪纯纯、陈浩钧等36位同志转为正式党员。</w:t>
      </w:r>
    </w:p>
    <w:p w14:paraId="770C55A1" w14:textId="77777777" w:rsidR="00B76FB8" w:rsidRDefault="00C65D7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望以上各同志继续努力，牢记党的宗旨，以党员标准严格要求自己，认真学习，积极工作，在各项工作中起先锋模范作用，做一名合格的中国共产党党员。</w:t>
      </w:r>
    </w:p>
    <w:p w14:paraId="2F3DEAFD" w14:textId="77777777" w:rsidR="00B76FB8" w:rsidRDefault="00C65D7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</w:t>
      </w:r>
    </w:p>
    <w:p w14:paraId="756CBC28" w14:textId="77777777" w:rsidR="00B76FB8" w:rsidRDefault="00B76FB8">
      <w:pPr>
        <w:tabs>
          <w:tab w:val="left" w:pos="1549"/>
        </w:tabs>
        <w:spacing w:line="360" w:lineRule="auto"/>
        <w:ind w:right="640"/>
        <w:rPr>
          <w:rFonts w:ascii="仿宋" w:eastAsia="仿宋" w:hAnsi="仿宋"/>
          <w:szCs w:val="32"/>
        </w:rPr>
      </w:pPr>
    </w:p>
    <w:p w14:paraId="677B38F9" w14:textId="43061F6D" w:rsidR="00B76FB8" w:rsidRDefault="00B76FB8">
      <w:pPr>
        <w:spacing w:line="360" w:lineRule="auto"/>
        <w:ind w:leftChars="1200" w:left="3840" w:right="640"/>
        <w:rPr>
          <w:rFonts w:ascii="仿宋" w:eastAsia="仿宋" w:hAnsi="仿宋"/>
          <w:szCs w:val="32"/>
        </w:rPr>
      </w:pPr>
    </w:p>
    <w:p w14:paraId="7D459EC4" w14:textId="6C2B1B78" w:rsidR="00B76FB8" w:rsidRDefault="00B76FB8">
      <w:pPr>
        <w:spacing w:line="360" w:lineRule="auto"/>
        <w:ind w:leftChars="1200" w:left="3840" w:right="640"/>
        <w:rPr>
          <w:rFonts w:ascii="仿宋" w:eastAsia="仿宋" w:hAnsi="仿宋"/>
          <w:szCs w:val="32"/>
        </w:rPr>
      </w:pPr>
    </w:p>
    <w:p w14:paraId="72E8BE22" w14:textId="2A378995" w:rsidR="00B76FB8" w:rsidRDefault="00B76FB8">
      <w:pPr>
        <w:spacing w:line="360" w:lineRule="auto"/>
        <w:ind w:leftChars="1200" w:left="3840" w:right="640"/>
        <w:rPr>
          <w:rFonts w:ascii="仿宋" w:eastAsia="仿宋" w:hAnsi="仿宋"/>
          <w:szCs w:val="32"/>
        </w:rPr>
      </w:pPr>
    </w:p>
    <w:p w14:paraId="65D32525" w14:textId="6B743435" w:rsidR="00B76FB8" w:rsidRDefault="00B76FB8">
      <w:pPr>
        <w:spacing w:line="360" w:lineRule="auto"/>
        <w:ind w:leftChars="1200" w:left="3840" w:right="640"/>
        <w:rPr>
          <w:rFonts w:ascii="仿宋" w:eastAsia="仿宋" w:hAnsi="仿宋"/>
          <w:szCs w:val="32"/>
        </w:rPr>
      </w:pPr>
    </w:p>
    <w:p w14:paraId="7044F3F3" w14:textId="5CF07B80" w:rsidR="00B76FB8" w:rsidRDefault="00B2381A">
      <w:pPr>
        <w:spacing w:line="360" w:lineRule="auto"/>
        <w:ind w:right="640"/>
        <w:rPr>
          <w:rFonts w:ascii="仿宋" w:eastAsia="仿宋" w:hAnsi="仿宋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20149F" wp14:editId="70A65354">
            <wp:simplePos x="0" y="0"/>
            <wp:positionH relativeFrom="column">
              <wp:posOffset>3131185</wp:posOffset>
            </wp:positionH>
            <wp:positionV relativeFrom="paragraph">
              <wp:posOffset>184785</wp:posOffset>
            </wp:positionV>
            <wp:extent cx="1714500" cy="16967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FA69E" w14:textId="6A066DAF" w:rsidR="00B76FB8" w:rsidRDefault="00B76FB8">
      <w:pPr>
        <w:spacing w:line="360" w:lineRule="auto"/>
        <w:ind w:leftChars="1200" w:left="3840" w:right="640"/>
        <w:rPr>
          <w:rFonts w:ascii="仿宋" w:eastAsia="仿宋" w:hAnsi="仿宋"/>
          <w:szCs w:val="32"/>
        </w:rPr>
      </w:pPr>
    </w:p>
    <w:p w14:paraId="2AB7C042" w14:textId="4AFD5C3F" w:rsidR="00B76FB8" w:rsidRDefault="00C65D72">
      <w:pPr>
        <w:spacing w:line="360" w:lineRule="auto"/>
        <w:ind w:right="640" w:firstLineChars="1150" w:firstLine="36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中共暨南大学管理学院委员会 </w:t>
      </w:r>
    </w:p>
    <w:p w14:paraId="66577B0B" w14:textId="77777777" w:rsidR="00B76FB8" w:rsidRDefault="00C65D72">
      <w:pPr>
        <w:spacing w:line="360" w:lineRule="auto"/>
        <w:ind w:right="640" w:firstLineChars="200" w:firstLine="64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2021年1月11日 </w:t>
      </w:r>
    </w:p>
    <w:p w14:paraId="45183162" w14:textId="77777777" w:rsidR="00B76FB8" w:rsidRDefault="00B76FB8">
      <w:pPr>
        <w:spacing w:line="360" w:lineRule="auto"/>
        <w:ind w:right="640" w:firstLineChars="200" w:firstLine="640"/>
        <w:jc w:val="center"/>
        <w:rPr>
          <w:rFonts w:ascii="仿宋" w:eastAsia="仿宋" w:hAnsi="仿宋"/>
          <w:szCs w:val="32"/>
        </w:rPr>
      </w:pPr>
    </w:p>
    <w:p w14:paraId="4C2B5504" w14:textId="77777777" w:rsidR="00B76FB8" w:rsidRDefault="00B76FB8">
      <w:pPr>
        <w:spacing w:line="360" w:lineRule="auto"/>
        <w:ind w:right="640" w:firstLineChars="200" w:firstLine="640"/>
        <w:jc w:val="center"/>
        <w:rPr>
          <w:rFonts w:ascii="仿宋" w:eastAsia="仿宋" w:hAnsi="仿宋"/>
          <w:szCs w:val="32"/>
        </w:rPr>
      </w:pPr>
    </w:p>
    <w:p w14:paraId="01876043" w14:textId="77777777" w:rsidR="00B2381A" w:rsidRDefault="00B2381A">
      <w:pPr>
        <w:spacing w:line="360" w:lineRule="auto"/>
        <w:ind w:right="640" w:firstLineChars="200" w:firstLine="640"/>
        <w:jc w:val="center"/>
        <w:rPr>
          <w:rFonts w:ascii="仿宋" w:eastAsia="仿宋" w:hAnsi="仿宋"/>
          <w:szCs w:val="32"/>
        </w:rPr>
      </w:pPr>
    </w:p>
    <w:p w14:paraId="7B073FF4" w14:textId="77777777" w:rsidR="00B76FB8" w:rsidRDefault="00C65D72">
      <w:pPr>
        <w:spacing w:line="360" w:lineRule="auto"/>
        <w:ind w:right="640" w:firstLineChars="200" w:firstLine="64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</w:t>
      </w:r>
    </w:p>
    <w:p w14:paraId="602D5BF0" w14:textId="14EF0EFE" w:rsidR="00B76FB8" w:rsidRDefault="00C65D72">
      <w:pPr>
        <w:pBdr>
          <w:top w:val="single" w:sz="6" w:space="1" w:color="auto"/>
          <w:bottom w:val="single" w:sz="6" w:space="1" w:color="auto"/>
        </w:pBdr>
        <w:ind w:firstLineChars="100" w:firstLine="320"/>
      </w:pPr>
      <w:r>
        <w:rPr>
          <w:rFonts w:ascii="仿宋" w:eastAsia="仿宋" w:hAnsi="仿宋" w:hint="eastAsia"/>
          <w:szCs w:val="32"/>
        </w:rPr>
        <w:t>管理学院办公室</w:t>
      </w:r>
      <w:r w:rsidR="00B2381A">
        <w:rPr>
          <w:rFonts w:ascii="仿宋" w:eastAsia="仿宋" w:hAnsi="仿宋" w:hint="eastAsia"/>
          <w:szCs w:val="32"/>
        </w:rPr>
        <w:t xml:space="preserve"> </w:t>
      </w:r>
      <w:r w:rsidR="00B2381A">
        <w:rPr>
          <w:rFonts w:ascii="仿宋" w:eastAsia="仿宋" w:hAnsi="仿宋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 xml:space="preserve">   主动公开</w:t>
      </w:r>
      <w:r w:rsidR="00B2381A">
        <w:rPr>
          <w:rFonts w:ascii="仿宋" w:eastAsia="仿宋" w:hAnsi="仿宋"/>
          <w:szCs w:val="32"/>
        </w:rPr>
        <w:t xml:space="preserve">      </w:t>
      </w:r>
      <w:r>
        <w:rPr>
          <w:rFonts w:ascii="仿宋" w:eastAsia="仿宋" w:hAnsi="仿宋" w:hint="eastAsia"/>
          <w:szCs w:val="32"/>
        </w:rPr>
        <w:t>2021年1月11日印发</w:t>
      </w:r>
    </w:p>
    <w:sectPr w:rsidR="00B76FB8">
      <w:footerReference w:type="default" r:id="rId9"/>
      <w:headerReference w:type="first" r:id="rId10"/>
      <w:footerReference w:type="first" r:id="rId11"/>
      <w:pgSz w:w="11906" w:h="16838"/>
      <w:pgMar w:top="1531" w:right="1474" w:bottom="1531" w:left="1474" w:header="851" w:footer="851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D73CB" w14:textId="77777777" w:rsidR="008F23CA" w:rsidRDefault="008F23CA">
      <w:r>
        <w:separator/>
      </w:r>
    </w:p>
  </w:endnote>
  <w:endnote w:type="continuationSeparator" w:id="0">
    <w:p w14:paraId="4AAAB5D2" w14:textId="77777777" w:rsidR="008F23CA" w:rsidRDefault="008F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F395B" w14:textId="77777777" w:rsidR="00B76FB8" w:rsidRDefault="00B76FB8">
    <w:pPr>
      <w:pStyle w:val="a3"/>
      <w:framePr w:w="8560" w:wrap="around" w:vAnchor="text" w:hAnchor="page" w:x="1903" w:y="-713"/>
      <w:spacing w:line="280" w:lineRule="exact"/>
      <w:ind w:rightChars="100" w:right="320"/>
      <w:rPr>
        <w:rStyle w:val="a6"/>
        <w:sz w:val="28"/>
        <w:szCs w:val="28"/>
      </w:rPr>
    </w:pPr>
  </w:p>
  <w:p w14:paraId="39C8575D" w14:textId="77777777" w:rsidR="00B76FB8" w:rsidRDefault="00C65D72">
    <w:pPr>
      <w:pStyle w:val="a3"/>
      <w:framePr w:w="8560" w:wrap="around" w:vAnchor="text" w:hAnchor="page" w:x="1903" w:y="-713"/>
      <w:spacing w:line="280" w:lineRule="exact"/>
      <w:ind w:rightChars="100" w:right="320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6"/>
        <w:rFonts w:ascii="仿宋_GB2312"/>
        <w:sz w:val="28"/>
        <w:szCs w:val="28"/>
      </w:rPr>
      <w:t>2</w:t>
    </w:r>
    <w:r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14:paraId="55CC5590" w14:textId="77777777" w:rsidR="00B76FB8" w:rsidRDefault="00B76F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5BC28" w14:textId="77777777" w:rsidR="00B76FB8" w:rsidRDefault="00B76FB8">
    <w:pPr>
      <w:pStyle w:val="a3"/>
      <w:framePr w:wrap="around" w:vAnchor="text" w:hAnchor="page" w:x="1604" w:y="-627"/>
      <w:spacing w:line="280" w:lineRule="exact"/>
      <w:ind w:rightChars="100" w:right="320"/>
      <w:rPr>
        <w:rStyle w:val="a6"/>
        <w:sz w:val="28"/>
        <w:szCs w:val="28"/>
      </w:rPr>
    </w:pPr>
  </w:p>
  <w:p w14:paraId="11F014F0" w14:textId="77777777" w:rsidR="00B76FB8" w:rsidRDefault="00C65D72">
    <w:pPr>
      <w:pStyle w:val="a3"/>
      <w:framePr w:wrap="around" w:vAnchor="text" w:hAnchor="page" w:x="1604" w:y="-627"/>
      <w:spacing w:line="280" w:lineRule="exact"/>
      <w:ind w:rightChars="100" w:right="320" w:firstLineChars="2750" w:firstLine="7700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6"/>
        <w:rFonts w:ascii="仿宋_GB2312"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14:paraId="425FFCD3" w14:textId="77777777" w:rsidR="00B76FB8" w:rsidRDefault="00B76F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AD19C" w14:textId="77777777" w:rsidR="008F23CA" w:rsidRDefault="008F23CA">
      <w:r>
        <w:separator/>
      </w:r>
    </w:p>
  </w:footnote>
  <w:footnote w:type="continuationSeparator" w:id="0">
    <w:p w14:paraId="140674B6" w14:textId="77777777" w:rsidR="008F23CA" w:rsidRDefault="008F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08A7A" w14:textId="77777777" w:rsidR="00B76FB8" w:rsidRDefault="00C65D7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6EB65" wp14:editId="68B14DF7">
              <wp:simplePos x="0" y="0"/>
              <wp:positionH relativeFrom="column">
                <wp:posOffset>95885</wp:posOffset>
              </wp:positionH>
              <wp:positionV relativeFrom="paragraph">
                <wp:posOffset>3499485</wp:posOffset>
              </wp:positionV>
              <wp:extent cx="562419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4195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E225FC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275.55pt" to="450.4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" strokecolor="red" strokeweight="2.2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508F97C" wp14:editId="7457F471">
          <wp:simplePos x="0" y="0"/>
          <wp:positionH relativeFrom="column">
            <wp:posOffset>445135</wp:posOffset>
          </wp:positionH>
          <wp:positionV relativeFrom="paragraph">
            <wp:posOffset>1695450</wp:posOffset>
          </wp:positionV>
          <wp:extent cx="5133975" cy="790575"/>
          <wp:effectExtent l="0" t="0" r="9525" b="9525"/>
          <wp:wrapSquare wrapText="bothSides"/>
          <wp:docPr id="2" name="图片 4" descr="D:\My Documents\Application Data\Tencent\Users\18359157\QQ\WinTemp\RichOle\QR5I6[(_23356G}1L)9E$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D:\My Documents\Application Data\Tencent\Users\18359157\QQ\WinTemp\RichOle\QR5I6[(_23356G}1L)9E$PA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51339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387C7E"/>
    <w:rsid w:val="00077596"/>
    <w:rsid w:val="00116D5C"/>
    <w:rsid w:val="002E7512"/>
    <w:rsid w:val="003E666D"/>
    <w:rsid w:val="00437E12"/>
    <w:rsid w:val="004907FF"/>
    <w:rsid w:val="0052214F"/>
    <w:rsid w:val="005C27D6"/>
    <w:rsid w:val="005F1943"/>
    <w:rsid w:val="008E0260"/>
    <w:rsid w:val="008F23CA"/>
    <w:rsid w:val="009A043E"/>
    <w:rsid w:val="00AF2786"/>
    <w:rsid w:val="00B2381A"/>
    <w:rsid w:val="00B76FB8"/>
    <w:rsid w:val="00BF2F18"/>
    <w:rsid w:val="00C65D72"/>
    <w:rsid w:val="00D63520"/>
    <w:rsid w:val="00F44F82"/>
    <w:rsid w:val="00F86511"/>
    <w:rsid w:val="00F97B8B"/>
    <w:rsid w:val="00FA18D3"/>
    <w:rsid w:val="00FC5F97"/>
    <w:rsid w:val="0E4F7C6C"/>
    <w:rsid w:val="1445047E"/>
    <w:rsid w:val="154D2348"/>
    <w:rsid w:val="33387C7E"/>
    <w:rsid w:val="3EF32384"/>
    <w:rsid w:val="614F28B1"/>
    <w:rsid w:val="7BCA4426"/>
    <w:rsid w:val="7DC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B7B04"/>
  <w15:docId w15:val="{5A38EFED-77C2-4FE0-9838-A23DABE3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My%2525252520Documents\Application%2525252520Data\Tencent\Users\18359157\QQ\WinTemp\RichOle\QR5I6%252525255B(_23356G%252525257D1L)9E$PA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5F90011-A6C0-4405-AF42-FE73A922F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未定义</cp:lastModifiedBy>
  <cp:revision>4</cp:revision>
  <cp:lastPrinted>2021-04-02T02:51:00Z</cp:lastPrinted>
  <dcterms:created xsi:type="dcterms:W3CDTF">2021-04-02T02:13:00Z</dcterms:created>
  <dcterms:modified xsi:type="dcterms:W3CDTF">2021-04-02T04:04:00Z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